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A150" w14:textId="77777777" w:rsidR="00FC105A" w:rsidRPr="008038C1" w:rsidRDefault="002251C4" w:rsidP="002251C4">
      <w:pPr>
        <w:jc w:val="center"/>
        <w:rPr>
          <w:u w:val="single"/>
        </w:rPr>
      </w:pPr>
      <w:r w:rsidRPr="008038C1">
        <w:rPr>
          <w:u w:val="single"/>
        </w:rPr>
        <w:t>International Care Network</w:t>
      </w:r>
    </w:p>
    <w:p w14:paraId="0DA7369C" w14:textId="77777777" w:rsidR="002251C4" w:rsidRPr="008038C1" w:rsidRDefault="002251C4" w:rsidP="002251C4">
      <w:pPr>
        <w:jc w:val="center"/>
        <w:rPr>
          <w:u w:val="single"/>
        </w:rPr>
      </w:pPr>
    </w:p>
    <w:p w14:paraId="62E6A928" w14:textId="77777777" w:rsidR="002251C4" w:rsidRPr="008038C1" w:rsidRDefault="002251C4" w:rsidP="002251C4">
      <w:pPr>
        <w:jc w:val="center"/>
      </w:pPr>
      <w:r w:rsidRPr="008038C1">
        <w:t>Chief Executive Officer</w:t>
      </w:r>
    </w:p>
    <w:p w14:paraId="45F4487F" w14:textId="77777777" w:rsidR="002251C4" w:rsidRPr="008038C1" w:rsidRDefault="002251C4" w:rsidP="002251C4">
      <w:pPr>
        <w:jc w:val="center"/>
      </w:pPr>
    </w:p>
    <w:p w14:paraId="478E13F1" w14:textId="77777777" w:rsidR="002251C4" w:rsidRPr="008038C1" w:rsidRDefault="002251C4" w:rsidP="002251C4">
      <w:pPr>
        <w:jc w:val="center"/>
      </w:pPr>
      <w:r w:rsidRPr="008038C1">
        <w:t>Job Description</w:t>
      </w:r>
    </w:p>
    <w:p w14:paraId="309FDC4B" w14:textId="77777777" w:rsidR="002251C4" w:rsidRPr="008038C1" w:rsidRDefault="002251C4" w:rsidP="002251C4">
      <w:pPr>
        <w:jc w:val="center"/>
      </w:pPr>
    </w:p>
    <w:p w14:paraId="7FD2F79E" w14:textId="77777777" w:rsidR="002251C4" w:rsidRPr="008038C1" w:rsidRDefault="002251C4" w:rsidP="002251C4">
      <w:pPr>
        <w:jc w:val="center"/>
      </w:pPr>
    </w:p>
    <w:p w14:paraId="5B726873" w14:textId="77777777" w:rsidR="002251C4" w:rsidRPr="008038C1" w:rsidRDefault="002251C4" w:rsidP="002251C4">
      <w:r w:rsidRPr="008038C1">
        <w:t>The CEO of ICN carries the overall responsibility for the running of the organisation. This includes:</w:t>
      </w:r>
    </w:p>
    <w:p w14:paraId="4F1DEDF3" w14:textId="77777777" w:rsidR="002251C4" w:rsidRPr="008038C1" w:rsidRDefault="002251C4" w:rsidP="002251C4"/>
    <w:p w14:paraId="646086F3" w14:textId="77777777" w:rsidR="00461646" w:rsidRDefault="00461646" w:rsidP="002251C4">
      <w:pPr>
        <w:pStyle w:val="ListParagraph"/>
        <w:numPr>
          <w:ilvl w:val="0"/>
          <w:numId w:val="1"/>
        </w:numPr>
      </w:pPr>
      <w:r>
        <w:t>Commitment to the mission and vision of ICN</w:t>
      </w:r>
    </w:p>
    <w:p w14:paraId="4A3E6BE0" w14:textId="45BFA66D" w:rsidR="002251C4" w:rsidRPr="008038C1" w:rsidRDefault="002251C4" w:rsidP="002251C4">
      <w:pPr>
        <w:pStyle w:val="ListParagraph"/>
        <w:numPr>
          <w:ilvl w:val="0"/>
          <w:numId w:val="1"/>
        </w:numPr>
      </w:pPr>
      <w:r w:rsidRPr="008038C1">
        <w:t>Accountability to trustees</w:t>
      </w:r>
    </w:p>
    <w:p w14:paraId="57BD6018" w14:textId="77777777" w:rsidR="002251C4" w:rsidRPr="008038C1" w:rsidRDefault="002251C4" w:rsidP="002251C4">
      <w:pPr>
        <w:pStyle w:val="ListParagraph"/>
        <w:numPr>
          <w:ilvl w:val="0"/>
          <w:numId w:val="1"/>
        </w:numPr>
      </w:pPr>
      <w:r w:rsidRPr="008038C1">
        <w:t>Leadership of staff</w:t>
      </w:r>
    </w:p>
    <w:p w14:paraId="171C4BE4" w14:textId="77777777" w:rsidR="002251C4" w:rsidRPr="008038C1" w:rsidRDefault="002251C4" w:rsidP="002251C4">
      <w:pPr>
        <w:pStyle w:val="ListParagraph"/>
        <w:numPr>
          <w:ilvl w:val="0"/>
          <w:numId w:val="1"/>
        </w:numPr>
      </w:pPr>
      <w:r w:rsidRPr="008038C1">
        <w:t>Management of money and other resources</w:t>
      </w:r>
    </w:p>
    <w:p w14:paraId="33983522" w14:textId="77777777" w:rsidR="008D6A17" w:rsidRPr="008038C1" w:rsidRDefault="008D6A17" w:rsidP="002251C4">
      <w:pPr>
        <w:pStyle w:val="ListParagraph"/>
        <w:numPr>
          <w:ilvl w:val="0"/>
          <w:numId w:val="1"/>
        </w:numPr>
      </w:pPr>
      <w:r w:rsidRPr="008038C1">
        <w:t>Ensuring adherence to policies and procedures, both our own and those imposed by law, by regulators and by contractual agreements.</w:t>
      </w:r>
    </w:p>
    <w:p w14:paraId="713B21E1" w14:textId="77777777" w:rsidR="002251C4" w:rsidRPr="008038C1" w:rsidRDefault="002251C4" w:rsidP="002251C4">
      <w:pPr>
        <w:pStyle w:val="ListParagraph"/>
        <w:numPr>
          <w:ilvl w:val="0"/>
          <w:numId w:val="1"/>
        </w:numPr>
      </w:pPr>
      <w:r w:rsidRPr="008038C1">
        <w:t>Developing and adapting as needs and vision change</w:t>
      </w:r>
    </w:p>
    <w:p w14:paraId="048FAE5A" w14:textId="77777777" w:rsidR="002251C4" w:rsidRPr="008038C1" w:rsidRDefault="002251C4" w:rsidP="002251C4">
      <w:pPr>
        <w:pStyle w:val="ListParagraph"/>
        <w:numPr>
          <w:ilvl w:val="0"/>
          <w:numId w:val="1"/>
        </w:numPr>
      </w:pPr>
      <w:r w:rsidRPr="008038C1">
        <w:t>Fronting ICN to outside organisations</w:t>
      </w:r>
    </w:p>
    <w:p w14:paraId="17205EAE" w14:textId="77777777" w:rsidR="00AA2F9B" w:rsidRPr="008038C1" w:rsidRDefault="00AA2F9B" w:rsidP="002251C4">
      <w:pPr>
        <w:pStyle w:val="ListParagraph"/>
        <w:numPr>
          <w:ilvl w:val="0"/>
          <w:numId w:val="1"/>
        </w:numPr>
      </w:pPr>
      <w:r w:rsidRPr="008038C1">
        <w:t>Giving appropriate spiritual leadership</w:t>
      </w:r>
    </w:p>
    <w:p w14:paraId="4FDD0497" w14:textId="77777777" w:rsidR="002251C4" w:rsidRPr="008038C1" w:rsidRDefault="002251C4" w:rsidP="002251C4"/>
    <w:p w14:paraId="5DB141ED" w14:textId="4A0F10D7" w:rsidR="00461646" w:rsidRPr="00461646" w:rsidRDefault="00461646" w:rsidP="002251C4">
      <w:pPr>
        <w:rPr>
          <w:u w:val="single"/>
        </w:rPr>
      </w:pPr>
      <w:r w:rsidRPr="00461646">
        <w:rPr>
          <w:u w:val="single"/>
        </w:rPr>
        <w:t>Mission and Vision</w:t>
      </w:r>
    </w:p>
    <w:p w14:paraId="3F05E6AA" w14:textId="606EEA70" w:rsidR="00461646" w:rsidRDefault="00461646" w:rsidP="002251C4"/>
    <w:p w14:paraId="1A24ACFF" w14:textId="63D62C43" w:rsidR="00461646" w:rsidRDefault="00461646" w:rsidP="002251C4">
      <w:r>
        <w:t>The CEO needs to understand our vision, be able to articulate it to staff and other stakeholders, and to inspire commitment to it.</w:t>
      </w:r>
    </w:p>
    <w:p w14:paraId="17C10B2B" w14:textId="77777777" w:rsidR="00461646" w:rsidRPr="00461646" w:rsidRDefault="00461646" w:rsidP="002251C4"/>
    <w:p w14:paraId="6D05E45A" w14:textId="662612EF" w:rsidR="002251C4" w:rsidRPr="008038C1" w:rsidRDefault="002251C4" w:rsidP="002251C4">
      <w:r w:rsidRPr="008038C1">
        <w:rPr>
          <w:u w:val="single"/>
        </w:rPr>
        <w:t>Accountability to trustees</w:t>
      </w:r>
    </w:p>
    <w:p w14:paraId="16164630" w14:textId="77777777" w:rsidR="002251C4" w:rsidRPr="008038C1" w:rsidRDefault="002251C4" w:rsidP="002251C4"/>
    <w:p w14:paraId="6F8F4BB8" w14:textId="77777777" w:rsidR="00FE4814" w:rsidRPr="008038C1" w:rsidRDefault="002251C4" w:rsidP="002251C4">
      <w:r w:rsidRPr="008038C1">
        <w:t>The CEO is accountable to Trustees for the progress of the organisation. This means</w:t>
      </w:r>
      <w:r w:rsidR="00FE4814" w:rsidRPr="008038C1">
        <w:t>:</w:t>
      </w:r>
    </w:p>
    <w:p w14:paraId="6758B918" w14:textId="77777777" w:rsidR="002251C4" w:rsidRPr="008038C1" w:rsidRDefault="008D6A17" w:rsidP="00FE4814">
      <w:pPr>
        <w:pStyle w:val="ListParagraph"/>
        <w:numPr>
          <w:ilvl w:val="0"/>
          <w:numId w:val="2"/>
        </w:numPr>
      </w:pPr>
      <w:r w:rsidRPr="008038C1">
        <w:t>Reporting</w:t>
      </w:r>
      <w:r w:rsidR="002251C4" w:rsidRPr="008038C1">
        <w:t xml:space="preserve"> on a regular basis, as the trustees require, and also keeping them informed of other </w:t>
      </w:r>
      <w:r w:rsidR="00ED7B88" w:rsidRPr="008038C1">
        <w:t xml:space="preserve">specific </w:t>
      </w:r>
      <w:r w:rsidR="002251C4" w:rsidRPr="008038C1">
        <w:t xml:space="preserve">matters of substance, </w:t>
      </w:r>
      <w:r w:rsidR="00ED7B88" w:rsidRPr="008038C1">
        <w:t xml:space="preserve">or general matters of CEO and/or staff thinking, concerns or trends, </w:t>
      </w:r>
      <w:r w:rsidR="002251C4" w:rsidRPr="008038C1">
        <w:t xml:space="preserve">or </w:t>
      </w:r>
      <w:r w:rsidR="00FE4814" w:rsidRPr="008038C1">
        <w:t>emergency matters that may arise between scheduled meetings.</w:t>
      </w:r>
    </w:p>
    <w:p w14:paraId="51C1B33F" w14:textId="77777777" w:rsidR="00FE4814" w:rsidRPr="008038C1" w:rsidRDefault="00FE4814" w:rsidP="00FE4814">
      <w:pPr>
        <w:pStyle w:val="ListParagraph"/>
        <w:numPr>
          <w:ilvl w:val="0"/>
          <w:numId w:val="2"/>
        </w:numPr>
      </w:pPr>
      <w:r w:rsidRPr="008038C1">
        <w:t xml:space="preserve">Ensuring that trustees are </w:t>
      </w:r>
      <w:r w:rsidR="00F728C4" w:rsidRPr="008038C1">
        <w:t>briefed</w:t>
      </w:r>
      <w:r w:rsidRPr="008038C1">
        <w:t xml:space="preserve"> for the agenda for regular meetings</w:t>
      </w:r>
    </w:p>
    <w:p w14:paraId="0F065673" w14:textId="77777777" w:rsidR="00FE4814" w:rsidRPr="008038C1" w:rsidRDefault="00FE4814" w:rsidP="00FE4814">
      <w:pPr>
        <w:pStyle w:val="ListParagraph"/>
        <w:numPr>
          <w:ilvl w:val="0"/>
          <w:numId w:val="2"/>
        </w:numPr>
      </w:pPr>
      <w:r w:rsidRPr="008038C1">
        <w:t>Liaising regularly with the Chair of trustees</w:t>
      </w:r>
      <w:r w:rsidR="008552D9" w:rsidRPr="008038C1">
        <w:t>, and with other trustees as opportunity affords</w:t>
      </w:r>
    </w:p>
    <w:p w14:paraId="012F3619" w14:textId="77777777" w:rsidR="00FE4814" w:rsidRPr="008038C1" w:rsidRDefault="00FE4814" w:rsidP="00FE4814">
      <w:pPr>
        <w:pStyle w:val="ListParagraph"/>
        <w:numPr>
          <w:ilvl w:val="0"/>
          <w:numId w:val="2"/>
        </w:numPr>
      </w:pPr>
      <w:r w:rsidRPr="008038C1">
        <w:t>Using the expertise of trustees in matters that arise within ICN</w:t>
      </w:r>
    </w:p>
    <w:p w14:paraId="0B3B1907" w14:textId="77777777" w:rsidR="008D6A17" w:rsidRPr="008038C1" w:rsidRDefault="008D6A17" w:rsidP="00FE4814">
      <w:pPr>
        <w:pStyle w:val="ListParagraph"/>
        <w:numPr>
          <w:ilvl w:val="0"/>
          <w:numId w:val="2"/>
        </w:numPr>
      </w:pPr>
      <w:r w:rsidRPr="008038C1">
        <w:t>Directing the organisation in accordance with the express wishes of the Trustees.</w:t>
      </w:r>
    </w:p>
    <w:p w14:paraId="753BE101" w14:textId="77777777" w:rsidR="00FE4814" w:rsidRPr="008038C1" w:rsidRDefault="00FE4814" w:rsidP="00FE4814"/>
    <w:p w14:paraId="1533E94D" w14:textId="77777777" w:rsidR="00FE4814" w:rsidRPr="008038C1" w:rsidRDefault="00FE4814" w:rsidP="00FE4814">
      <w:r w:rsidRPr="008038C1">
        <w:rPr>
          <w:u w:val="single"/>
        </w:rPr>
        <w:t>Leadership of staff</w:t>
      </w:r>
    </w:p>
    <w:p w14:paraId="0389E97F" w14:textId="77777777" w:rsidR="00FE4814" w:rsidRPr="008038C1" w:rsidRDefault="00FE4814" w:rsidP="00FE4814"/>
    <w:p w14:paraId="5CCF5B4B" w14:textId="69F0EF79" w:rsidR="00FE4814" w:rsidRPr="008038C1" w:rsidRDefault="00F35497" w:rsidP="00FE4814">
      <w:r>
        <w:t>T</w:t>
      </w:r>
      <w:r w:rsidR="00FE4814" w:rsidRPr="008038C1">
        <w:t>he CEO is supported by a small team of managers who lead departments within ICN. Managers are appointed jointly by the CEO and Trustees, and they have accountability both to the CEO and to trustees.</w:t>
      </w:r>
    </w:p>
    <w:p w14:paraId="19EE21E4" w14:textId="77777777" w:rsidR="00FE4814" w:rsidRPr="008038C1" w:rsidRDefault="00FE4814" w:rsidP="00FE4814"/>
    <w:p w14:paraId="5F96F2E8" w14:textId="77777777" w:rsidR="00FE4814" w:rsidRPr="008038C1" w:rsidRDefault="00FE4814" w:rsidP="00FE4814">
      <w:r w:rsidRPr="008038C1">
        <w:t>Other, non-managerial, staff are appointed by the CEO and the relevant manager, and have an accountability both to the manager and CEO.</w:t>
      </w:r>
    </w:p>
    <w:p w14:paraId="3CF18845" w14:textId="77777777" w:rsidR="00FE4814" w:rsidRPr="008038C1" w:rsidRDefault="00FE4814" w:rsidP="00FE4814"/>
    <w:p w14:paraId="19059EAD" w14:textId="77777777" w:rsidR="00FE4814" w:rsidRPr="008038C1" w:rsidRDefault="00FE4814" w:rsidP="00FE4814">
      <w:r w:rsidRPr="008038C1">
        <w:t>Disciplinary matters, and ultimately the sanction of dismissal, are similar: managers from both CEO and trustees; other staff from CEO and manager.</w:t>
      </w:r>
    </w:p>
    <w:p w14:paraId="07A52400" w14:textId="77777777" w:rsidR="00FE4814" w:rsidRPr="008038C1" w:rsidRDefault="00FE4814" w:rsidP="00FE4814"/>
    <w:p w14:paraId="6562BC9C" w14:textId="77777777" w:rsidR="00FE4814" w:rsidRPr="008038C1" w:rsidRDefault="00FE4814" w:rsidP="00FE4814">
      <w:r w:rsidRPr="008038C1">
        <w:t xml:space="preserve">The CEO carries the ultimate responsibility for appraisals, </w:t>
      </w:r>
      <w:r w:rsidR="00A541CB">
        <w:t xml:space="preserve">supervisions, </w:t>
      </w:r>
      <w:r w:rsidRPr="008038C1">
        <w:t>staff development</w:t>
      </w:r>
      <w:r w:rsidR="008038C1">
        <w:t xml:space="preserve"> and encouragement</w:t>
      </w:r>
      <w:r w:rsidRPr="008038C1">
        <w:t xml:space="preserve">, training, </w:t>
      </w:r>
      <w:r w:rsidR="00A36FF8" w:rsidRPr="008038C1">
        <w:t xml:space="preserve">team building </w:t>
      </w:r>
      <w:r w:rsidRPr="008038C1">
        <w:t>and communication.</w:t>
      </w:r>
    </w:p>
    <w:p w14:paraId="17EA97BF" w14:textId="77777777" w:rsidR="00FE4814" w:rsidRPr="008038C1" w:rsidRDefault="00FE4814" w:rsidP="00FE4814"/>
    <w:p w14:paraId="1DCC4385" w14:textId="77777777" w:rsidR="00FE4814" w:rsidRPr="008038C1" w:rsidRDefault="0025249B" w:rsidP="00FE4814">
      <w:pPr>
        <w:rPr>
          <w:u w:val="single"/>
        </w:rPr>
      </w:pPr>
      <w:r w:rsidRPr="008038C1">
        <w:rPr>
          <w:u w:val="single"/>
        </w:rPr>
        <w:t>Management of money and other resources</w:t>
      </w:r>
    </w:p>
    <w:p w14:paraId="40470395" w14:textId="77777777" w:rsidR="00A36FF8" w:rsidRPr="008038C1" w:rsidRDefault="00A36FF8" w:rsidP="00FE4814">
      <w:pPr>
        <w:rPr>
          <w:u w:val="single"/>
        </w:rPr>
      </w:pPr>
    </w:p>
    <w:p w14:paraId="7F6142CB" w14:textId="0B4E3A62" w:rsidR="00A36FF8" w:rsidRPr="008038C1" w:rsidRDefault="00F35497" w:rsidP="00FE4814">
      <w:r>
        <w:t>However much the financial matters may be delegated, t</w:t>
      </w:r>
      <w:r w:rsidR="00A36FF8" w:rsidRPr="008038C1">
        <w:t>he CEO needs to know the finances, and to ensure that the budget set by the trustees is followed.</w:t>
      </w:r>
    </w:p>
    <w:p w14:paraId="514C5384" w14:textId="77777777" w:rsidR="00A36FF8" w:rsidRPr="008038C1" w:rsidRDefault="00A36FF8" w:rsidP="00FE4814"/>
    <w:p w14:paraId="782CCCD6" w14:textId="4E8C0978" w:rsidR="00A36FF8" w:rsidRDefault="00A36FF8" w:rsidP="00FE4814">
      <w:r w:rsidRPr="008038C1">
        <w:t>The CEO bears responsibility for fundraising.</w:t>
      </w:r>
    </w:p>
    <w:p w14:paraId="6D541782" w14:textId="4E16CB0A" w:rsidR="00F35497" w:rsidRDefault="00F35497" w:rsidP="00FE4814"/>
    <w:p w14:paraId="5B781F5D" w14:textId="18225E63" w:rsidR="00F35497" w:rsidRPr="008038C1" w:rsidRDefault="00461646" w:rsidP="00FE4814">
      <w:r>
        <w:t>Similarly,</w:t>
      </w:r>
      <w:r w:rsidR="00F35497">
        <w:t xml:space="preserve"> the CEO bears responsibility for the premises</w:t>
      </w:r>
      <w:r>
        <w:t>, fixtures</w:t>
      </w:r>
      <w:r w:rsidR="00F35497">
        <w:t xml:space="preserve"> and equipment owned or used by ICN.</w:t>
      </w:r>
    </w:p>
    <w:p w14:paraId="69BB1E6F" w14:textId="77777777" w:rsidR="008D6A17" w:rsidRPr="008038C1" w:rsidRDefault="008D6A17" w:rsidP="00FE4814"/>
    <w:p w14:paraId="4A8B695B" w14:textId="77777777" w:rsidR="008D6A17" w:rsidRPr="008038C1" w:rsidRDefault="008D6A17" w:rsidP="00FE4814">
      <w:r w:rsidRPr="008038C1">
        <w:rPr>
          <w:u w:val="single"/>
        </w:rPr>
        <w:t>Policies and procedures</w:t>
      </w:r>
    </w:p>
    <w:p w14:paraId="6155AA83" w14:textId="77777777" w:rsidR="008D6A17" w:rsidRPr="008038C1" w:rsidRDefault="008D6A17" w:rsidP="00FE4814"/>
    <w:p w14:paraId="2E7B575B" w14:textId="56F17675" w:rsidR="008D6A17" w:rsidRPr="008038C1" w:rsidRDefault="008D6A17" w:rsidP="00FE4814">
      <w:r w:rsidRPr="008038C1">
        <w:t xml:space="preserve">ICN’s own Policies and Procedures are </w:t>
      </w:r>
      <w:r w:rsidR="008038C1">
        <w:t xml:space="preserve">set by the </w:t>
      </w:r>
      <w:r w:rsidRPr="008038C1">
        <w:t>Trustees. The CEO must ensure that they are known to, understood by, and followed by staff.</w:t>
      </w:r>
    </w:p>
    <w:p w14:paraId="4CD309E3" w14:textId="77777777" w:rsidR="008D6A17" w:rsidRPr="008038C1" w:rsidRDefault="008D6A17" w:rsidP="00FE4814"/>
    <w:p w14:paraId="572F1C69" w14:textId="62B41719" w:rsidR="008D6A17" w:rsidRPr="008038C1" w:rsidRDefault="008D6A17" w:rsidP="00FE4814">
      <w:r w:rsidRPr="008038C1">
        <w:t xml:space="preserve">The same applies to legislation </w:t>
      </w:r>
      <w:r w:rsidR="008038C1">
        <w:t xml:space="preserve">and regulation </w:t>
      </w:r>
      <w:r w:rsidRPr="008038C1">
        <w:t xml:space="preserve">that affects the </w:t>
      </w:r>
      <w:r w:rsidR="00461646">
        <w:t xml:space="preserve">work and the </w:t>
      </w:r>
      <w:r w:rsidRPr="008038C1">
        <w:t>workplace (such as Health and Safety, though not limited to that)</w:t>
      </w:r>
      <w:r w:rsidR="00F728C4" w:rsidRPr="008038C1">
        <w:t>, and to conditions that may be necessary for the fulfilment of a contract.</w:t>
      </w:r>
      <w:r w:rsidRPr="008038C1">
        <w:t xml:space="preserve"> </w:t>
      </w:r>
    </w:p>
    <w:p w14:paraId="4561C4E8" w14:textId="77777777" w:rsidR="00FE4814" w:rsidRPr="008038C1" w:rsidRDefault="00FE4814" w:rsidP="00FE4814"/>
    <w:p w14:paraId="52CBCD2D" w14:textId="77777777" w:rsidR="00FE4814" w:rsidRPr="008038C1" w:rsidRDefault="00FE4814" w:rsidP="00FE4814">
      <w:r w:rsidRPr="008038C1">
        <w:t xml:space="preserve"> </w:t>
      </w:r>
      <w:r w:rsidR="00A36FF8" w:rsidRPr="008038C1">
        <w:rPr>
          <w:u w:val="single"/>
        </w:rPr>
        <w:t>Development and adaptation</w:t>
      </w:r>
    </w:p>
    <w:p w14:paraId="6F8B0977" w14:textId="77777777" w:rsidR="00A36FF8" w:rsidRPr="008038C1" w:rsidRDefault="00A36FF8" w:rsidP="00FE4814"/>
    <w:p w14:paraId="43F71D6E" w14:textId="77777777" w:rsidR="00A36FF8" w:rsidRPr="008038C1" w:rsidRDefault="00A36FF8" w:rsidP="00FE4814">
      <w:r w:rsidRPr="008038C1">
        <w:t>The CEO needs to be attentive to the changing environment: among our refugee base and their needs, in politics, in the ability to raise funds, in public perceptions. The CEO</w:t>
      </w:r>
      <w:r w:rsidR="00ED7B88" w:rsidRPr="008038C1">
        <w:t>, together with the management, and as appropriate with the whole team,</w:t>
      </w:r>
      <w:r w:rsidRPr="008038C1">
        <w:t xml:space="preserve"> needs therefore to think, pray, consult and make appropriate proposals for ICN to alter course as circumstances demand, in line with the Trust Deed. </w:t>
      </w:r>
    </w:p>
    <w:p w14:paraId="7A30E0E5" w14:textId="77777777" w:rsidR="00A36FF8" w:rsidRPr="008038C1" w:rsidRDefault="00A36FF8" w:rsidP="00FE4814"/>
    <w:p w14:paraId="4030AC86" w14:textId="77777777" w:rsidR="00AA2F9B" w:rsidRPr="008038C1" w:rsidRDefault="00AA2F9B" w:rsidP="00FE4814">
      <w:r w:rsidRPr="008038C1">
        <w:rPr>
          <w:u w:val="single"/>
        </w:rPr>
        <w:t>External relationships</w:t>
      </w:r>
    </w:p>
    <w:p w14:paraId="265769EC" w14:textId="77777777" w:rsidR="00AA2F9B" w:rsidRPr="008038C1" w:rsidRDefault="00AA2F9B" w:rsidP="00FE4814"/>
    <w:p w14:paraId="02874307" w14:textId="77777777" w:rsidR="00FA1E57" w:rsidRPr="008038C1" w:rsidRDefault="00AA2F9B" w:rsidP="00FE4814">
      <w:r w:rsidRPr="008038C1">
        <w:t>The CEO bears particular responsibility for relationships with other organisations. While many contacts may be delegated to other staff, the staff concerned act</w:t>
      </w:r>
      <w:r w:rsidR="00FA1E57" w:rsidRPr="008038C1">
        <w:t xml:space="preserve"> for the CEO, and so the CEO needs to be aware of the broad outlines of contacts made by other staff.</w:t>
      </w:r>
    </w:p>
    <w:p w14:paraId="1A23112D" w14:textId="77777777" w:rsidR="00FA1E57" w:rsidRPr="008038C1" w:rsidRDefault="00FA1E57" w:rsidP="00FE4814"/>
    <w:p w14:paraId="4E56B694" w14:textId="77777777" w:rsidR="00FA1E57" w:rsidRPr="008038C1" w:rsidRDefault="00FA1E57" w:rsidP="00FE4814">
      <w:pPr>
        <w:rPr>
          <w:u w:val="single"/>
        </w:rPr>
      </w:pPr>
      <w:r w:rsidRPr="008038C1">
        <w:rPr>
          <w:u w:val="single"/>
        </w:rPr>
        <w:t>Spiritual leadership</w:t>
      </w:r>
    </w:p>
    <w:p w14:paraId="6FA72454" w14:textId="77777777" w:rsidR="00FA1E57" w:rsidRPr="008038C1" w:rsidRDefault="00FA1E57" w:rsidP="00FE4814"/>
    <w:p w14:paraId="7A299F2D" w14:textId="77777777" w:rsidR="00AA2F9B" w:rsidRDefault="00FA1E57" w:rsidP="00FE4814">
      <w:r w:rsidRPr="008038C1">
        <w:t>ICN is founded on an understanding of the call of God, and the response of prayer has always been a vital part of</w:t>
      </w:r>
      <w:r w:rsidR="008D6A17" w:rsidRPr="008038C1">
        <w:t xml:space="preserve"> the work. The CEO must facilitate the staff to pray.</w:t>
      </w:r>
      <w:r w:rsidRPr="008038C1">
        <w:t xml:space="preserve"> </w:t>
      </w:r>
    </w:p>
    <w:p w14:paraId="29CC7A82" w14:textId="77777777" w:rsidR="008038C1" w:rsidRDefault="008038C1" w:rsidP="00FE4814"/>
    <w:sectPr w:rsidR="008038C1" w:rsidSect="004C5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269"/>
    <w:multiLevelType w:val="hybridMultilevel"/>
    <w:tmpl w:val="50A2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A4C"/>
    <w:multiLevelType w:val="hybridMultilevel"/>
    <w:tmpl w:val="1F20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B1A85"/>
    <w:multiLevelType w:val="hybridMultilevel"/>
    <w:tmpl w:val="0A2440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C4"/>
    <w:rsid w:val="001812BA"/>
    <w:rsid w:val="002251C4"/>
    <w:rsid w:val="0025249B"/>
    <w:rsid w:val="00265B60"/>
    <w:rsid w:val="00461646"/>
    <w:rsid w:val="004C500E"/>
    <w:rsid w:val="008038C1"/>
    <w:rsid w:val="008552D9"/>
    <w:rsid w:val="008D6A17"/>
    <w:rsid w:val="009D5542"/>
    <w:rsid w:val="00A36FF8"/>
    <w:rsid w:val="00A541CB"/>
    <w:rsid w:val="00AA2F9B"/>
    <w:rsid w:val="00ED7B88"/>
    <w:rsid w:val="00F35497"/>
    <w:rsid w:val="00F728C4"/>
    <w:rsid w:val="00FA1E57"/>
    <w:rsid w:val="00FC105A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F8207"/>
  <w15:docId w15:val="{34441A0E-48D0-451D-A1AC-0A856330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Davies</cp:lastModifiedBy>
  <cp:revision>4</cp:revision>
  <cp:lastPrinted>2020-07-02T09:41:00Z</cp:lastPrinted>
  <dcterms:created xsi:type="dcterms:W3CDTF">2020-07-02T14:38:00Z</dcterms:created>
  <dcterms:modified xsi:type="dcterms:W3CDTF">2020-07-25T08:09:00Z</dcterms:modified>
</cp:coreProperties>
</file>